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D4" w:rsidRPr="005960D4" w:rsidRDefault="005960D4" w:rsidP="005960D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60D4">
        <w:rPr>
          <w:rFonts w:ascii="Times New Roman" w:hAnsi="Times New Roman" w:cs="Times New Roman"/>
          <w:sz w:val="24"/>
          <w:szCs w:val="24"/>
          <w:lang w:val="sr-Cyrl-RS"/>
        </w:rPr>
        <w:t>Лице одређено за заштиту података о личности у Центру за културу Барајев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5960D4">
        <w:rPr>
          <w:rFonts w:ascii="Times New Roman" w:hAnsi="Times New Roman" w:cs="Times New Roman"/>
          <w:sz w:val="24"/>
          <w:szCs w:val="24"/>
          <w:lang w:val="sr-Cyrl-RS"/>
        </w:rPr>
        <w:t xml:space="preserve"> је Тамара Брадарић, дипломирани правник. </w:t>
      </w:r>
    </w:p>
    <w:p w:rsidR="005960D4" w:rsidRDefault="005960D4" w:rsidP="005960D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60D4">
        <w:rPr>
          <w:rFonts w:ascii="Times New Roman" w:hAnsi="Times New Roman" w:cs="Times New Roman"/>
          <w:sz w:val="24"/>
          <w:szCs w:val="24"/>
          <w:lang w:val="sr-Cyrl-RS"/>
        </w:rPr>
        <w:t>Контакт телефон: 011/8302-110</w:t>
      </w:r>
    </w:p>
    <w:p w:rsidR="005960D4" w:rsidRDefault="005960D4" w:rsidP="005960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Емаил адреса: </w:t>
      </w:r>
      <w:hyperlink r:id="rId4" w:history="1">
        <w:r w:rsidRPr="00152AF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czkbarajevo@gmail.com</w:t>
        </w:r>
      </w:hyperlink>
    </w:p>
    <w:p w:rsidR="005960D4" w:rsidRPr="005960D4" w:rsidRDefault="005960D4" w:rsidP="005960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960D4" w:rsidRPr="005960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D4"/>
    <w:rsid w:val="0059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BEF1"/>
  <w15:chartTrackingRefBased/>
  <w15:docId w15:val="{9F0509E4-0089-4742-A1ED-A192FC2A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kbarajev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CKB1801</dc:creator>
  <cp:keywords/>
  <dc:description/>
  <cp:lastModifiedBy>CKB1801</cp:lastModifiedBy>
  <cp:revision>1</cp:revision>
  <dcterms:created xsi:type="dcterms:W3CDTF">2023-09-14T08:11:00Z</dcterms:created>
  <dcterms:modified xsi:type="dcterms:W3CDTF">2023-09-14T08:13:00Z</dcterms:modified>
</cp:coreProperties>
</file>